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42F6" w14:textId="77777777" w:rsidR="00951070" w:rsidRPr="004A27BA" w:rsidRDefault="00951070" w:rsidP="00951070">
      <w:pPr>
        <w:spacing w:line="240" w:lineRule="auto"/>
        <w:jc w:val="center"/>
        <w:rPr>
          <w:rFonts w:eastAsia="Calibri"/>
          <w:b/>
          <w:bCs/>
          <w:caps/>
          <w:color w:val="0088CC"/>
          <w:sz w:val="36"/>
          <w:lang w:val="en-GB"/>
        </w:rPr>
      </w:pPr>
      <w:r w:rsidRPr="004A27BA">
        <w:rPr>
          <w:rFonts w:eastAsia="Calibri"/>
          <w:b/>
          <w:bCs/>
          <w:caps/>
          <w:color w:val="0088CC"/>
          <w:sz w:val="36"/>
          <w:lang w:val="en-GB"/>
        </w:rPr>
        <w:t>Ethics issues table</w:t>
      </w:r>
      <w:bookmarkStart w:id="0" w:name="_Toc158709941"/>
      <w:bookmarkStart w:id="1" w:name="_Toc386028974"/>
      <w:bookmarkStart w:id="2" w:name="_Toc386029161"/>
      <w:bookmarkStart w:id="3" w:name="_Toc386094216"/>
      <w:bookmarkStart w:id="4" w:name="_Toc386108095"/>
      <w:bookmarkStart w:id="5" w:name="_Toc386108210"/>
      <w:bookmarkStart w:id="6" w:name="_Toc388451810"/>
      <w:bookmarkStart w:id="7" w:name="_Toc389658077"/>
    </w:p>
    <w:bookmarkEnd w:id="0"/>
    <w:bookmarkEnd w:id="1"/>
    <w:bookmarkEnd w:id="2"/>
    <w:bookmarkEnd w:id="3"/>
    <w:bookmarkEnd w:id="4"/>
    <w:bookmarkEnd w:id="5"/>
    <w:bookmarkEnd w:id="6"/>
    <w:bookmarkEnd w:id="7"/>
    <w:p w14:paraId="052CC0F2" w14:textId="77777777" w:rsidR="00951070" w:rsidRPr="004A27BA" w:rsidRDefault="00951070" w:rsidP="00951070">
      <w:pPr>
        <w:spacing w:line="240" w:lineRule="auto"/>
        <w:rPr>
          <w:i/>
          <w:sz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6899"/>
        <w:gridCol w:w="1099"/>
      </w:tblGrid>
      <w:tr w:rsidR="00951070" w:rsidRPr="004A27BA" w14:paraId="44C7D16C" w14:textId="77777777" w:rsidTr="00B24D5B">
        <w:trPr>
          <w:trHeight w:val="227"/>
        </w:trPr>
        <w:tc>
          <w:tcPr>
            <w:tcW w:w="4393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548DD4"/>
          </w:tcPr>
          <w:p w14:paraId="20F2B4C5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1A0DAD8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 xml:space="preserve">Section 1: HUMAN EMBRYOS/FOETUSES 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548DD4"/>
          </w:tcPr>
          <w:p w14:paraId="19C6E438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7E2DF974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674C704C" w14:textId="77777777" w:rsidTr="00B24D5B">
        <w:trPr>
          <w:trHeight w:val="113"/>
        </w:trPr>
        <w:tc>
          <w:tcPr>
            <w:tcW w:w="4393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0BA06DC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 xml:space="preserve">Does this research involve Human Embryonic Stem Cells (hESCs)? </w:t>
            </w:r>
          </w:p>
        </w:tc>
        <w:tc>
          <w:tcPr>
            <w:tcW w:w="607" w:type="pct"/>
            <w:shd w:val="clear" w:color="auto" w:fill="auto"/>
          </w:tcPr>
          <w:p w14:paraId="3BA5EB9B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43F58292" w14:textId="77777777" w:rsidTr="00B24D5B">
        <w:trPr>
          <w:trHeight w:val="113"/>
        </w:trPr>
        <w:tc>
          <w:tcPr>
            <w:tcW w:w="58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A7D0F63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 xml:space="preserve"> </w:t>
            </w: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YES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:</w:t>
            </w:r>
          </w:p>
        </w:tc>
        <w:tc>
          <w:tcPr>
            <w:tcW w:w="3811" w:type="pct"/>
            <w:shd w:val="clear" w:color="auto" w:fill="auto"/>
          </w:tcPr>
          <w:p w14:paraId="2AC44BD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ind w:left="50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Will they be directly derived from embryos within this project?</w:t>
            </w:r>
          </w:p>
        </w:tc>
        <w:tc>
          <w:tcPr>
            <w:tcW w:w="607" w:type="pct"/>
            <w:shd w:val="clear" w:color="auto" w:fill="auto"/>
          </w:tcPr>
          <w:p w14:paraId="479F43B6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331965EA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3C9EF2A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38CEF14A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ind w:left="50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 xml:space="preserve">- Are they previously established cells lines? </w:t>
            </w:r>
          </w:p>
        </w:tc>
        <w:tc>
          <w:tcPr>
            <w:tcW w:w="607" w:type="pct"/>
            <w:shd w:val="clear" w:color="auto" w:fill="auto"/>
          </w:tcPr>
          <w:p w14:paraId="760B85D0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33531184" w14:textId="77777777" w:rsidTr="00B24D5B">
        <w:trPr>
          <w:trHeight w:val="113"/>
        </w:trPr>
        <w:tc>
          <w:tcPr>
            <w:tcW w:w="4393" w:type="pct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067847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the use of human embryos?</w:t>
            </w:r>
          </w:p>
        </w:tc>
        <w:tc>
          <w:tcPr>
            <w:tcW w:w="607" w:type="pct"/>
            <w:shd w:val="clear" w:color="auto" w:fill="auto"/>
          </w:tcPr>
          <w:p w14:paraId="4E51CDDA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44460EFC" w14:textId="77777777" w:rsidTr="00B24D5B">
        <w:trPr>
          <w:trHeight w:val="113"/>
        </w:trPr>
        <w:tc>
          <w:tcPr>
            <w:tcW w:w="58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D3CF52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 xml:space="preserve"> </w:t>
            </w: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YES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:</w:t>
            </w: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1CC53284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Will the research lead to their destruction?</w:t>
            </w:r>
          </w:p>
        </w:tc>
        <w:tc>
          <w:tcPr>
            <w:tcW w:w="607" w:type="pct"/>
            <w:shd w:val="clear" w:color="auto" w:fill="auto"/>
          </w:tcPr>
          <w:p w14:paraId="542FAE7F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5D8F6B26" w14:textId="77777777" w:rsidTr="00B24D5B">
        <w:trPr>
          <w:trHeight w:val="545"/>
        </w:trPr>
        <w:tc>
          <w:tcPr>
            <w:tcW w:w="4393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EB9B303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the use of human foetal tissues / cells?</w:t>
            </w:r>
          </w:p>
        </w:tc>
        <w:tc>
          <w:tcPr>
            <w:tcW w:w="607" w:type="pct"/>
            <w:shd w:val="clear" w:color="auto" w:fill="auto"/>
          </w:tcPr>
          <w:p w14:paraId="45154F49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32B910EA" w14:textId="77777777" w:rsidTr="00B24D5B">
        <w:trPr>
          <w:trHeight w:val="113"/>
        </w:trPr>
        <w:tc>
          <w:tcPr>
            <w:tcW w:w="4393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548DD4"/>
          </w:tcPr>
          <w:p w14:paraId="620E838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  <w:p w14:paraId="61D862AD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2:</w:t>
            </w:r>
            <w:r w:rsidRPr="004A27BA">
              <w:rPr>
                <w:rFonts w:ascii="Cambria" w:hAnsi="Cambria" w:cs="Calibri"/>
                <w:b/>
                <w:color w:val="FFFF00"/>
                <w:sz w:val="20"/>
                <w:lang w:val="en-GB"/>
              </w:rPr>
              <w:t xml:space="preserve">  </w:t>
            </w: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HUMANS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548DD4"/>
          </w:tcPr>
          <w:p w14:paraId="454E6D20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6CBD3C24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5E22844D" w14:textId="77777777" w:rsidTr="00B24D5B">
        <w:trPr>
          <w:trHeight w:val="113"/>
        </w:trPr>
        <w:tc>
          <w:tcPr>
            <w:tcW w:w="4393" w:type="pct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0CAA0C7" w14:textId="77777777" w:rsidR="00951070" w:rsidRPr="004A27BA" w:rsidRDefault="00951070" w:rsidP="00B24D5B">
            <w:pPr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human participants?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</w:tcPr>
          <w:p w14:paraId="78869582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2531B0EF" w14:textId="77777777" w:rsidTr="00B24D5B">
        <w:trPr>
          <w:trHeight w:val="113"/>
        </w:trPr>
        <w:tc>
          <w:tcPr>
            <w:tcW w:w="58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D3A6EE3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:</w:t>
            </w: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75BCF066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volunteers for social or human sciences research?</w:t>
            </w:r>
          </w:p>
        </w:tc>
        <w:tc>
          <w:tcPr>
            <w:tcW w:w="607" w:type="pct"/>
            <w:shd w:val="clear" w:color="auto" w:fill="auto"/>
          </w:tcPr>
          <w:p w14:paraId="6C5F75A8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726E0AE8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5D80E2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642669EA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persons unable to give informed consent?</w:t>
            </w:r>
          </w:p>
        </w:tc>
        <w:tc>
          <w:tcPr>
            <w:tcW w:w="607" w:type="pct"/>
            <w:shd w:val="clear" w:color="auto" w:fill="auto"/>
          </w:tcPr>
          <w:p w14:paraId="30BA341D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4B5AFC82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2A56656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1E53B50E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vulnerable individuals or groups?</w:t>
            </w:r>
          </w:p>
        </w:tc>
        <w:tc>
          <w:tcPr>
            <w:tcW w:w="607" w:type="pct"/>
            <w:shd w:val="clear" w:color="auto" w:fill="auto"/>
          </w:tcPr>
          <w:p w14:paraId="0C559C54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0DF9862C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95F7B1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204C33CB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children/minors?</w:t>
            </w:r>
          </w:p>
        </w:tc>
        <w:tc>
          <w:tcPr>
            <w:tcW w:w="607" w:type="pct"/>
            <w:shd w:val="clear" w:color="auto" w:fill="auto"/>
          </w:tcPr>
          <w:p w14:paraId="266BBB34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20ADE1A8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89CF604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7896BB7C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patients?</w:t>
            </w:r>
          </w:p>
        </w:tc>
        <w:tc>
          <w:tcPr>
            <w:tcW w:w="607" w:type="pct"/>
            <w:shd w:val="clear" w:color="auto" w:fill="auto"/>
          </w:tcPr>
          <w:p w14:paraId="49A3818D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1A9BD2FF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B69EEE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tcBorders>
              <w:left w:val="single" w:sz="4" w:space="0" w:color="auto"/>
            </w:tcBorders>
            <w:shd w:val="clear" w:color="auto" w:fill="auto"/>
          </w:tcPr>
          <w:p w14:paraId="7DFBF370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healthy volunteers for medical studies?</w:t>
            </w:r>
          </w:p>
        </w:tc>
        <w:tc>
          <w:tcPr>
            <w:tcW w:w="607" w:type="pct"/>
            <w:shd w:val="clear" w:color="auto" w:fill="auto"/>
          </w:tcPr>
          <w:p w14:paraId="45B70DDE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4DB64CE0" w14:textId="77777777" w:rsidTr="00B24D5B">
        <w:trPr>
          <w:trHeight w:val="113"/>
        </w:trPr>
        <w:tc>
          <w:tcPr>
            <w:tcW w:w="4393" w:type="pct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6FA2FD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physical interventions on the study participants?</w:t>
            </w:r>
          </w:p>
        </w:tc>
        <w:tc>
          <w:tcPr>
            <w:tcW w:w="607" w:type="pct"/>
            <w:shd w:val="clear" w:color="auto" w:fill="auto"/>
          </w:tcPr>
          <w:p w14:paraId="270A359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mallCaps/>
                <w:sz w:val="20"/>
                <w:lang w:val="en-GB"/>
              </w:rPr>
            </w:pPr>
          </w:p>
        </w:tc>
      </w:tr>
      <w:tr w:rsidR="00951070" w:rsidRPr="004A27BA" w14:paraId="4C0BE646" w14:textId="77777777" w:rsidTr="00B24D5B">
        <w:trPr>
          <w:trHeight w:val="113"/>
        </w:trPr>
        <w:tc>
          <w:tcPr>
            <w:tcW w:w="582" w:type="pct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5B00C9B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:</w:t>
            </w:r>
          </w:p>
        </w:tc>
        <w:tc>
          <w:tcPr>
            <w:tcW w:w="3811" w:type="pct"/>
            <w:shd w:val="clear" w:color="auto" w:fill="auto"/>
          </w:tcPr>
          <w:p w14:paraId="2DE09158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ind w:left="66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Does it involve invasive techniques?</w:t>
            </w:r>
          </w:p>
        </w:tc>
        <w:tc>
          <w:tcPr>
            <w:tcW w:w="607" w:type="pct"/>
            <w:shd w:val="clear" w:color="auto" w:fill="auto"/>
          </w:tcPr>
          <w:p w14:paraId="1B349A30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mallCaps/>
                <w:sz w:val="20"/>
                <w:lang w:val="en-GB"/>
              </w:rPr>
            </w:pPr>
          </w:p>
        </w:tc>
      </w:tr>
      <w:tr w:rsidR="00951070" w:rsidRPr="004A27BA" w14:paraId="0A892021" w14:textId="77777777" w:rsidTr="00B24D5B">
        <w:trPr>
          <w:trHeight w:val="113"/>
        </w:trPr>
        <w:tc>
          <w:tcPr>
            <w:tcW w:w="582" w:type="pct"/>
            <w:vMerge/>
            <w:tcBorders>
              <w:left w:val="double" w:sz="4" w:space="0" w:color="auto"/>
            </w:tcBorders>
            <w:shd w:val="clear" w:color="auto" w:fill="auto"/>
          </w:tcPr>
          <w:p w14:paraId="7F8DE62A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01C3D83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ind w:left="66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Does it involve collection of biological samples?</w:t>
            </w:r>
          </w:p>
        </w:tc>
        <w:tc>
          <w:tcPr>
            <w:tcW w:w="607" w:type="pct"/>
            <w:shd w:val="clear" w:color="auto" w:fill="auto"/>
          </w:tcPr>
          <w:p w14:paraId="514977E3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mallCaps/>
                <w:sz w:val="20"/>
                <w:lang w:val="en-GB"/>
              </w:rPr>
            </w:pPr>
          </w:p>
        </w:tc>
      </w:tr>
      <w:tr w:rsidR="00951070" w:rsidRPr="004A27BA" w14:paraId="7D2378B9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2"/>
            <w:shd w:val="clear" w:color="auto" w:fill="548DD4"/>
          </w:tcPr>
          <w:p w14:paraId="49A2423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70D41D76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3:  HUMAN CELLS / TISSUES</w:t>
            </w:r>
          </w:p>
        </w:tc>
        <w:tc>
          <w:tcPr>
            <w:tcW w:w="607" w:type="pct"/>
            <w:shd w:val="clear" w:color="auto" w:fill="548DD4"/>
          </w:tcPr>
          <w:p w14:paraId="147B2903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53E1165B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33D21C15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2"/>
            <w:shd w:val="clear" w:color="auto" w:fill="auto"/>
          </w:tcPr>
          <w:p w14:paraId="54DB3EFA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i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 xml:space="preserve">Does this research involve human cells or tissues? 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(o</w:t>
            </w:r>
            <w:r w:rsidRPr="004A27BA">
              <w:rPr>
                <w:rFonts w:ascii="Cambria" w:hAnsi="Cambria" w:cs="Calibri"/>
                <w:i/>
                <w:sz w:val="20"/>
                <w:lang w:val="en-GB"/>
              </w:rPr>
              <w:t>ther than from Human Embryos/Foetuses, see section 1)</w:t>
            </w:r>
            <w:r w:rsidRPr="004A27BA">
              <w:rPr>
                <w:rFonts w:ascii="Cambria" w:hAnsi="Cambria" w:cs="Calibri"/>
                <w:b/>
                <w:i/>
                <w:sz w:val="20"/>
                <w:lang w:val="en-GB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7A0BDAB4" w14:textId="77777777" w:rsidR="00951070" w:rsidRPr="004A27BA" w:rsidRDefault="00951070" w:rsidP="00B24D5B">
            <w:pPr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2165E869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82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8C32AA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YES:</w:t>
            </w:r>
          </w:p>
        </w:tc>
        <w:tc>
          <w:tcPr>
            <w:tcW w:w="3811" w:type="pct"/>
            <w:shd w:val="clear" w:color="auto" w:fill="auto"/>
          </w:tcPr>
          <w:p w14:paraId="03805FDB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available commercially?</w:t>
            </w:r>
          </w:p>
        </w:tc>
        <w:tc>
          <w:tcPr>
            <w:tcW w:w="607" w:type="pct"/>
            <w:shd w:val="clear" w:color="auto" w:fill="auto"/>
          </w:tcPr>
          <w:p w14:paraId="6EE9FB98" w14:textId="77777777" w:rsidR="00951070" w:rsidRPr="004A27BA" w:rsidRDefault="00951070" w:rsidP="00B24D5B">
            <w:pPr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36BA9EDE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82" w:type="pct"/>
            <w:vMerge/>
            <w:tcBorders>
              <w:top w:val="nil"/>
              <w:bottom w:val="nil"/>
            </w:tcBorders>
            <w:shd w:val="clear" w:color="auto" w:fill="auto"/>
          </w:tcPr>
          <w:p w14:paraId="5D91D71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3EF56A1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obtained within this project?</w:t>
            </w:r>
          </w:p>
        </w:tc>
        <w:tc>
          <w:tcPr>
            <w:tcW w:w="607" w:type="pct"/>
            <w:shd w:val="clear" w:color="auto" w:fill="auto"/>
          </w:tcPr>
          <w:p w14:paraId="67F4D5CA" w14:textId="77777777" w:rsidR="00951070" w:rsidRPr="004A27BA" w:rsidRDefault="00951070" w:rsidP="00B24D5B">
            <w:pPr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6AC6023A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82" w:type="pct"/>
            <w:vMerge/>
            <w:tcBorders>
              <w:top w:val="nil"/>
              <w:bottom w:val="nil"/>
            </w:tcBorders>
            <w:shd w:val="clear" w:color="auto" w:fill="auto"/>
          </w:tcPr>
          <w:p w14:paraId="306D877C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74F37BE8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obtained from another project, laboratory or institution?</w:t>
            </w:r>
          </w:p>
        </w:tc>
        <w:tc>
          <w:tcPr>
            <w:tcW w:w="607" w:type="pct"/>
            <w:shd w:val="clear" w:color="auto" w:fill="auto"/>
          </w:tcPr>
          <w:p w14:paraId="3BE567A5" w14:textId="77777777" w:rsidR="00951070" w:rsidRPr="004A27BA" w:rsidRDefault="00951070" w:rsidP="00B24D5B">
            <w:pPr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23627AF4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82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9504A6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284246E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obtained from a biobank?</w:t>
            </w:r>
          </w:p>
        </w:tc>
        <w:tc>
          <w:tcPr>
            <w:tcW w:w="607" w:type="pct"/>
            <w:shd w:val="clear" w:color="auto" w:fill="auto"/>
          </w:tcPr>
          <w:p w14:paraId="11A5DED6" w14:textId="77777777" w:rsidR="00951070" w:rsidRPr="004A27BA" w:rsidRDefault="00951070" w:rsidP="00B24D5B">
            <w:pPr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</w:tbl>
    <w:p w14:paraId="1413B9DC" w14:textId="77777777" w:rsidR="00951070" w:rsidRPr="004A27BA" w:rsidRDefault="00951070" w:rsidP="00951070">
      <w:pPr>
        <w:rPr>
          <w:lang w:val="en-GB"/>
        </w:rPr>
        <w:sectPr w:rsidR="00951070" w:rsidRPr="004A27BA" w:rsidSect="008C711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CDF0E2" w14:textId="77777777" w:rsidR="00951070" w:rsidRPr="004A27BA" w:rsidRDefault="00951070" w:rsidP="00951070">
      <w:pPr>
        <w:spacing w:after="120"/>
        <w:rPr>
          <w:b/>
          <w:bCs/>
          <w:lang w:val="en-GB"/>
        </w:rPr>
      </w:pPr>
      <w:r w:rsidRPr="004A27BA">
        <w:rPr>
          <w:b/>
          <w:bCs/>
          <w:lang w:val="en-GB"/>
        </w:rPr>
        <w:lastRenderedPageBreak/>
        <w:t>Annex 1 _ continues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3"/>
        <w:gridCol w:w="6899"/>
        <w:gridCol w:w="1099"/>
      </w:tblGrid>
      <w:tr w:rsidR="00951070" w:rsidRPr="004A27BA" w14:paraId="46F51ADA" w14:textId="77777777" w:rsidTr="00B24D5B">
        <w:tc>
          <w:tcPr>
            <w:tcW w:w="4393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548DD4"/>
          </w:tcPr>
          <w:p w14:paraId="1E9EDE47" w14:textId="77777777" w:rsidR="00951070" w:rsidRPr="004A27BA" w:rsidRDefault="00951070" w:rsidP="00B24D5B">
            <w:pPr>
              <w:tabs>
                <w:tab w:val="left" w:pos="851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4FC20AE8" w14:textId="77777777" w:rsidR="00951070" w:rsidRPr="004A27BA" w:rsidRDefault="00951070" w:rsidP="00B24D5B">
            <w:pPr>
              <w:tabs>
                <w:tab w:val="left" w:pos="851"/>
              </w:tabs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4:</w:t>
            </w:r>
            <w:r w:rsidRPr="004A27BA">
              <w:rPr>
                <w:rFonts w:ascii="Cambria" w:hAnsi="Cambria" w:cs="Calibri"/>
                <w:b/>
                <w:color w:val="FFFF00"/>
                <w:sz w:val="20"/>
                <w:lang w:val="en-GB"/>
              </w:rPr>
              <w:t xml:space="preserve">  </w:t>
            </w: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PERSONAL DATA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548DD4"/>
          </w:tcPr>
          <w:p w14:paraId="62293A33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62AAA126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25267019" w14:textId="77777777" w:rsidTr="00B24D5B">
        <w:tc>
          <w:tcPr>
            <w:tcW w:w="4393" w:type="pct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413F430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personal data collection and/or processing?</w:t>
            </w:r>
          </w:p>
        </w:tc>
        <w:tc>
          <w:tcPr>
            <w:tcW w:w="607" w:type="pct"/>
            <w:shd w:val="clear" w:color="auto" w:fill="auto"/>
          </w:tcPr>
          <w:p w14:paraId="4C8BAADB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4915F241" w14:textId="77777777" w:rsidTr="00B24D5B">
        <w:tc>
          <w:tcPr>
            <w:tcW w:w="582" w:type="pct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4EA72F12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YES:</w:t>
            </w:r>
          </w:p>
        </w:tc>
        <w:tc>
          <w:tcPr>
            <w:tcW w:w="3811" w:type="pct"/>
            <w:shd w:val="clear" w:color="auto" w:fill="auto"/>
          </w:tcPr>
          <w:p w14:paraId="7EC5A405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 xml:space="preserve">- Does it involve </w:t>
            </w:r>
            <w:r w:rsidRPr="004A27BA">
              <w:rPr>
                <w:rFonts w:ascii="Cambria" w:hAnsi="Cambria" w:cs="Calibri"/>
                <w:color w:val="000000"/>
                <w:sz w:val="20"/>
                <w:lang w:val="en-GB"/>
              </w:rPr>
              <w:t>the</w:t>
            </w:r>
            <w:r w:rsidRPr="004A27BA">
              <w:rPr>
                <w:rFonts w:ascii="Cambria" w:hAnsi="Cambria" w:cs="Calibri"/>
                <w:color w:val="C0504D"/>
                <w:sz w:val="20"/>
                <w:lang w:val="en-GB"/>
              </w:rPr>
              <w:t xml:space="preserve"> 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 xml:space="preserve">collection and/or processing of sensitive personal data </w:t>
            </w:r>
            <w:r w:rsidRPr="004A27BA">
              <w:rPr>
                <w:rFonts w:ascii="Cambria" w:hAnsi="Cambria" w:cs="Calibri"/>
                <w:i/>
                <w:sz w:val="20"/>
                <w:lang w:val="en-GB"/>
              </w:rPr>
              <w:t>(e.g., health, sexual lifestyle, ethnicity, political opinion, religious or philosophical conviction)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?</w:t>
            </w:r>
          </w:p>
        </w:tc>
        <w:tc>
          <w:tcPr>
            <w:tcW w:w="607" w:type="pct"/>
            <w:shd w:val="clear" w:color="auto" w:fill="auto"/>
          </w:tcPr>
          <w:p w14:paraId="7F3255E3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0A564293" w14:textId="77777777" w:rsidTr="00B24D5B">
        <w:tc>
          <w:tcPr>
            <w:tcW w:w="582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69FB8D24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72627CA3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Does it involve processing of genetic information?</w:t>
            </w:r>
          </w:p>
        </w:tc>
        <w:tc>
          <w:tcPr>
            <w:tcW w:w="607" w:type="pct"/>
            <w:shd w:val="clear" w:color="auto" w:fill="auto"/>
          </w:tcPr>
          <w:p w14:paraId="47545BE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3AB2CF4C" w14:textId="77777777" w:rsidTr="00B24D5B">
        <w:tc>
          <w:tcPr>
            <w:tcW w:w="582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2A44C7D6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2BB32CB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Does it involve tracking or observation of participants?</w:t>
            </w:r>
          </w:p>
        </w:tc>
        <w:tc>
          <w:tcPr>
            <w:tcW w:w="607" w:type="pct"/>
            <w:shd w:val="clear" w:color="auto" w:fill="auto"/>
          </w:tcPr>
          <w:p w14:paraId="13C654E0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07E66960" w14:textId="77777777" w:rsidTr="00B24D5B">
        <w:tc>
          <w:tcPr>
            <w:tcW w:w="4393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8C759BE" w14:textId="77777777" w:rsidR="00951070" w:rsidRPr="004A27BA" w:rsidRDefault="00951070" w:rsidP="00B24D5B">
            <w:pPr>
              <w:tabs>
                <w:tab w:val="left" w:pos="851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further processing of previously collected personal data (secondary use)?</w:t>
            </w:r>
          </w:p>
        </w:tc>
        <w:tc>
          <w:tcPr>
            <w:tcW w:w="607" w:type="pct"/>
            <w:tcBorders>
              <w:bottom w:val="double" w:sz="4" w:space="0" w:color="auto"/>
            </w:tcBorders>
            <w:shd w:val="clear" w:color="auto" w:fill="auto"/>
          </w:tcPr>
          <w:p w14:paraId="12CAC4A3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63587B0B" w14:textId="77777777" w:rsidTr="00B24D5B">
        <w:tc>
          <w:tcPr>
            <w:tcW w:w="4393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548DD4"/>
          </w:tcPr>
          <w:p w14:paraId="2D653848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1F2CE2AC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5: ANIMALS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548DD4"/>
          </w:tcPr>
          <w:p w14:paraId="1800A306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6B7ADC0B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3E98F3B9" w14:textId="77777777" w:rsidTr="00B24D5B">
        <w:tc>
          <w:tcPr>
            <w:tcW w:w="4393" w:type="pct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475484F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animals?</w:t>
            </w:r>
          </w:p>
        </w:tc>
        <w:tc>
          <w:tcPr>
            <w:tcW w:w="607" w:type="pct"/>
            <w:shd w:val="clear" w:color="auto" w:fill="auto"/>
          </w:tcPr>
          <w:p w14:paraId="3263ED72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52D2B8E4" w14:textId="77777777" w:rsidTr="00B24D5B">
        <w:tc>
          <w:tcPr>
            <w:tcW w:w="582" w:type="pct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CCADAB9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YES:</w:t>
            </w:r>
          </w:p>
          <w:p w14:paraId="5D35AED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6F82554F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vertebrates?</w:t>
            </w:r>
          </w:p>
        </w:tc>
        <w:tc>
          <w:tcPr>
            <w:tcW w:w="607" w:type="pct"/>
            <w:shd w:val="clear" w:color="auto" w:fill="auto"/>
          </w:tcPr>
          <w:p w14:paraId="760FAFA8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48F541B9" w14:textId="77777777" w:rsidTr="00B24D5B">
        <w:tc>
          <w:tcPr>
            <w:tcW w:w="582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790BDC3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570C1E9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non-human primates (NHPs)?</w:t>
            </w:r>
          </w:p>
        </w:tc>
        <w:tc>
          <w:tcPr>
            <w:tcW w:w="607" w:type="pct"/>
            <w:shd w:val="clear" w:color="auto" w:fill="auto"/>
          </w:tcPr>
          <w:p w14:paraId="06FD92CC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6723FEE4" w14:textId="77777777" w:rsidTr="00B24D5B">
        <w:tc>
          <w:tcPr>
            <w:tcW w:w="582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03E73718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583941E0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genetically modified?</w:t>
            </w:r>
          </w:p>
        </w:tc>
        <w:tc>
          <w:tcPr>
            <w:tcW w:w="607" w:type="pct"/>
            <w:shd w:val="clear" w:color="auto" w:fill="auto"/>
          </w:tcPr>
          <w:p w14:paraId="27A1040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057C512A" w14:textId="77777777" w:rsidTr="00B24D5B">
        <w:tc>
          <w:tcPr>
            <w:tcW w:w="582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6AF6712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0B60D153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cloned farm animals?</w:t>
            </w:r>
          </w:p>
        </w:tc>
        <w:tc>
          <w:tcPr>
            <w:tcW w:w="607" w:type="pct"/>
            <w:shd w:val="clear" w:color="auto" w:fill="auto"/>
          </w:tcPr>
          <w:p w14:paraId="1C4B07F0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0F2844E9" w14:textId="77777777" w:rsidTr="00B24D5B">
        <w:tc>
          <w:tcPr>
            <w:tcW w:w="582" w:type="pct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0D427CF8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  <w:tc>
          <w:tcPr>
            <w:tcW w:w="3811" w:type="pct"/>
            <w:shd w:val="clear" w:color="auto" w:fill="auto"/>
          </w:tcPr>
          <w:p w14:paraId="4AC0FF39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sz w:val="20"/>
                <w:lang w:val="en-GB"/>
              </w:rPr>
              <w:t>- Are they endangered species?</w:t>
            </w:r>
          </w:p>
        </w:tc>
        <w:tc>
          <w:tcPr>
            <w:tcW w:w="607" w:type="pct"/>
            <w:shd w:val="clear" w:color="auto" w:fill="auto"/>
          </w:tcPr>
          <w:p w14:paraId="690C125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4C28F121" w14:textId="77777777" w:rsidTr="00B24D5B">
        <w:tc>
          <w:tcPr>
            <w:tcW w:w="4393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6E8660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i/>
                <w:color w:val="7F7F7F"/>
                <w:sz w:val="20"/>
                <w:lang w:val="en-GB"/>
              </w:rPr>
              <w:t>Please indicate the species involved</w:t>
            </w:r>
            <w:r w:rsidRPr="004A27BA">
              <w:rPr>
                <w:rFonts w:ascii="Cambria" w:hAnsi="Cambria" w:cs="Calibri"/>
                <w:b/>
                <w:color w:val="7F7F7F"/>
                <w:sz w:val="20"/>
                <w:lang w:val="en-GB"/>
              </w:rPr>
              <w:t xml:space="preserve"> </w:t>
            </w:r>
          </w:p>
        </w:tc>
        <w:tc>
          <w:tcPr>
            <w:tcW w:w="607" w:type="pct"/>
            <w:tcBorders>
              <w:bottom w:val="double" w:sz="4" w:space="0" w:color="auto"/>
            </w:tcBorders>
            <w:shd w:val="clear" w:color="auto" w:fill="auto"/>
          </w:tcPr>
          <w:p w14:paraId="6C9FDE88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77C3DFBB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548DD4"/>
          </w:tcPr>
          <w:p w14:paraId="59B7643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lang w:val="en-GB"/>
              </w:rPr>
              <w:br w:type="page"/>
            </w:r>
            <w:r w:rsidRPr="004A27BA">
              <w:rPr>
                <w:lang w:val="en-GB"/>
              </w:rPr>
              <w:br w:type="page"/>
            </w:r>
          </w:p>
          <w:p w14:paraId="6B8C7B0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 xml:space="preserve"> Section 6:</w:t>
            </w:r>
            <w:r w:rsidRPr="004A27BA">
              <w:rPr>
                <w:rFonts w:ascii="Cambria" w:hAnsi="Cambria" w:cs="Calibri"/>
                <w:b/>
                <w:color w:val="FFFF00"/>
                <w:sz w:val="20"/>
                <w:lang w:val="en-GB"/>
              </w:rPr>
              <w:t xml:space="preserve">  </w:t>
            </w: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THIRD COUNTRIES</w:t>
            </w:r>
          </w:p>
        </w:tc>
        <w:tc>
          <w:tcPr>
            <w:tcW w:w="607" w:type="pct"/>
            <w:shd w:val="clear" w:color="auto" w:fill="548DD4"/>
          </w:tcPr>
          <w:p w14:paraId="0758AEB6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703336A2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48D59FD2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auto"/>
          </w:tcPr>
          <w:p w14:paraId="306B04F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In case non-EU countries are involved, do the research related activities undertaken in these countries raise potential ethics issues?</w:t>
            </w:r>
          </w:p>
          <w:p w14:paraId="14A95CB5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i/>
                <w:color w:val="7F7F7F"/>
                <w:sz w:val="20"/>
                <w:lang w:val="en-GB"/>
              </w:rPr>
              <w:t xml:space="preserve">Specify the countries involved: </w:t>
            </w:r>
          </w:p>
        </w:tc>
        <w:tc>
          <w:tcPr>
            <w:tcW w:w="607" w:type="pct"/>
            <w:shd w:val="clear" w:color="auto" w:fill="auto"/>
          </w:tcPr>
          <w:p w14:paraId="40564659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5CBE96EB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auto"/>
          </w:tcPr>
          <w:p w14:paraId="46610CD0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Is it planned to use local resources (e.g., animal and/or human tissue samples, genetic material, live animals, human remains, materials of historical value, endangered fauna or flora samples, etc.)?</w:t>
            </w:r>
          </w:p>
        </w:tc>
        <w:tc>
          <w:tcPr>
            <w:tcW w:w="607" w:type="pct"/>
            <w:shd w:val="clear" w:color="auto" w:fill="auto"/>
          </w:tcPr>
          <w:p w14:paraId="1435530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29D7BDF1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auto"/>
          </w:tcPr>
          <w:p w14:paraId="16B0A6BE" w14:textId="77777777" w:rsidR="00951070" w:rsidRPr="004A27BA" w:rsidRDefault="00951070" w:rsidP="00B24D5B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 w:line="240" w:lineRule="auto"/>
              <w:rPr>
                <w:rFonts w:ascii="Cambria" w:hAnsi="Cambria" w:cs="Calibri"/>
                <w:b/>
                <w:i/>
                <w:color w:val="7F7F7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Is it planned to import any material – including personal data – from non-EU countries into the EU?</w:t>
            </w:r>
          </w:p>
        </w:tc>
        <w:tc>
          <w:tcPr>
            <w:tcW w:w="607" w:type="pct"/>
            <w:shd w:val="clear" w:color="auto" w:fill="auto"/>
          </w:tcPr>
          <w:p w14:paraId="11F973AF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3DEE9505" w14:textId="77777777" w:rsidTr="00B24D5B">
        <w:tc>
          <w:tcPr>
            <w:tcW w:w="470" w:type="pct"/>
            <w:tcBorders>
              <w:left w:val="double" w:sz="4" w:space="0" w:color="auto"/>
            </w:tcBorders>
            <w:shd w:val="clear" w:color="auto" w:fill="auto"/>
          </w:tcPr>
          <w:p w14:paraId="549E9753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:</w:t>
            </w:r>
          </w:p>
        </w:tc>
        <w:tc>
          <w:tcPr>
            <w:tcW w:w="3923" w:type="pct"/>
            <w:gridSpan w:val="2"/>
            <w:shd w:val="clear" w:color="auto" w:fill="auto"/>
          </w:tcPr>
          <w:p w14:paraId="63201DA6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i/>
                <w:color w:val="595959"/>
                <w:sz w:val="20"/>
                <w:lang w:val="en-GB"/>
              </w:rPr>
              <w:t>Specify material and countries involved</w:t>
            </w:r>
            <w:r w:rsidRPr="004A27BA">
              <w:rPr>
                <w:rFonts w:ascii="Cambria" w:hAnsi="Cambria" w:cs="Calibri"/>
                <w:color w:val="595959"/>
                <w:sz w:val="20"/>
                <w:lang w:val="en-GB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621E429E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28C71F53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auto"/>
          </w:tcPr>
          <w:p w14:paraId="04D7B0B2" w14:textId="77777777" w:rsidR="00951070" w:rsidRPr="004A27BA" w:rsidRDefault="00951070" w:rsidP="00B24D5B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Is it planned to export any material – including personal data –from the EU to non-EU countries?</w:t>
            </w:r>
          </w:p>
        </w:tc>
        <w:tc>
          <w:tcPr>
            <w:tcW w:w="607" w:type="pct"/>
            <w:shd w:val="clear" w:color="auto" w:fill="auto"/>
          </w:tcPr>
          <w:p w14:paraId="61A241E7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5412ADD9" w14:textId="77777777" w:rsidTr="00B24D5B">
        <w:tc>
          <w:tcPr>
            <w:tcW w:w="470" w:type="pct"/>
            <w:tcBorders>
              <w:left w:val="double" w:sz="4" w:space="0" w:color="auto"/>
            </w:tcBorders>
            <w:shd w:val="clear" w:color="auto" w:fill="auto"/>
          </w:tcPr>
          <w:p w14:paraId="7A0975E9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If Yes</w:t>
            </w:r>
            <w:r w:rsidRPr="004A27BA">
              <w:rPr>
                <w:rFonts w:ascii="Cambria" w:hAnsi="Cambria" w:cs="Calibri"/>
                <w:sz w:val="20"/>
                <w:lang w:val="en-GB"/>
              </w:rPr>
              <w:t>:</w:t>
            </w:r>
          </w:p>
        </w:tc>
        <w:tc>
          <w:tcPr>
            <w:tcW w:w="3923" w:type="pct"/>
            <w:gridSpan w:val="2"/>
            <w:shd w:val="clear" w:color="auto" w:fill="auto"/>
          </w:tcPr>
          <w:p w14:paraId="57FD65C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i/>
                <w:color w:val="595959"/>
                <w:sz w:val="20"/>
                <w:lang w:val="en-GB"/>
              </w:rPr>
              <w:t>Specify material and countries involved</w:t>
            </w:r>
            <w:r w:rsidRPr="004A27BA">
              <w:rPr>
                <w:rFonts w:ascii="Cambria" w:hAnsi="Cambria" w:cs="Calibri"/>
                <w:color w:val="595959"/>
                <w:sz w:val="20"/>
                <w:lang w:val="en-GB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2F366021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7990AC36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auto"/>
          </w:tcPr>
          <w:p w14:paraId="6BA4523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In case this research involves</w:t>
            </w:r>
            <w:r w:rsidRPr="004A27BA">
              <w:rPr>
                <w:rFonts w:ascii="Cambria" w:hAnsi="Cambria" w:cs="Calibri"/>
                <w:b/>
                <w:color w:val="C0504D"/>
                <w:sz w:val="20"/>
                <w:lang w:val="en-GB"/>
              </w:rPr>
              <w:t xml:space="preserve"> </w:t>
            </w:r>
            <w:hyperlink r:id="rId11" w:history="1">
              <w:r w:rsidRPr="004A27BA">
                <w:rPr>
                  <w:rStyle w:val="Lienhypertexte"/>
                  <w:rFonts w:ascii="Cambria" w:hAnsi="Cambria" w:cs="Calibri"/>
                  <w:b/>
                  <w:color w:val="0088CC"/>
                  <w:sz w:val="20"/>
                  <w:lang w:val="en-GB"/>
                </w:rPr>
                <w:t>low and/or lower-middle income countries</w:t>
              </w:r>
            </w:hyperlink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 xml:space="preserve">, are any benefit-sharing actions planned?    </w:t>
            </w:r>
          </w:p>
        </w:tc>
        <w:tc>
          <w:tcPr>
            <w:tcW w:w="607" w:type="pct"/>
            <w:shd w:val="clear" w:color="auto" w:fill="auto"/>
          </w:tcPr>
          <w:p w14:paraId="19F22561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3D9C13DC" w14:textId="77777777" w:rsidTr="00B24D5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4393" w:type="pct"/>
            <w:gridSpan w:val="3"/>
            <w:shd w:val="clear" w:color="auto" w:fill="auto"/>
          </w:tcPr>
          <w:p w14:paraId="3E2B99BD" w14:textId="77777777" w:rsidR="00951070" w:rsidRPr="004A27BA" w:rsidRDefault="00951070" w:rsidP="00B24D5B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Could the situation in the country put the individuals taking part in the research at risk?</w:t>
            </w:r>
          </w:p>
        </w:tc>
        <w:tc>
          <w:tcPr>
            <w:tcW w:w="607" w:type="pct"/>
            <w:shd w:val="clear" w:color="auto" w:fill="auto"/>
          </w:tcPr>
          <w:p w14:paraId="29B5C6E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</w:tbl>
    <w:p w14:paraId="27B2C281" w14:textId="77777777" w:rsidR="00951070" w:rsidRPr="004A27BA" w:rsidRDefault="00951070" w:rsidP="00951070">
      <w:pPr>
        <w:rPr>
          <w:lang w:val="en-GB"/>
        </w:rPr>
        <w:sectPr w:rsidR="00951070" w:rsidRPr="004A27BA" w:rsidSect="008C71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DC91B4" w14:textId="77777777" w:rsidR="00951070" w:rsidRPr="004A27BA" w:rsidRDefault="00951070" w:rsidP="00951070">
      <w:pPr>
        <w:spacing w:after="120"/>
        <w:rPr>
          <w:b/>
          <w:bCs/>
          <w:lang w:val="en-GB"/>
        </w:rPr>
      </w:pPr>
      <w:r w:rsidRPr="004A27BA">
        <w:rPr>
          <w:b/>
          <w:bCs/>
          <w:lang w:val="en-GB"/>
        </w:rPr>
        <w:lastRenderedPageBreak/>
        <w:t>Annex 1 _ continues</w:t>
      </w:r>
    </w:p>
    <w:tbl>
      <w:tblPr>
        <w:tblW w:w="500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4"/>
        <w:gridCol w:w="1093"/>
      </w:tblGrid>
      <w:tr w:rsidR="00951070" w:rsidRPr="004A27BA" w14:paraId="243E175F" w14:textId="77777777" w:rsidTr="00B24D5B">
        <w:tc>
          <w:tcPr>
            <w:tcW w:w="4393" w:type="pct"/>
            <w:shd w:val="clear" w:color="auto" w:fill="548DD4"/>
          </w:tcPr>
          <w:p w14:paraId="1BCE5AC5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br w:type="page"/>
            </w:r>
          </w:p>
          <w:p w14:paraId="567CE9C4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7: ENVIRONMENT &amp; HEALTH AND SAFETY</w:t>
            </w:r>
          </w:p>
        </w:tc>
        <w:tc>
          <w:tcPr>
            <w:tcW w:w="607" w:type="pct"/>
            <w:shd w:val="clear" w:color="auto" w:fill="548DD4"/>
          </w:tcPr>
          <w:p w14:paraId="1120F8DF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38F82F5F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515529C5" w14:textId="77777777" w:rsidTr="00B24D5B">
        <w:tc>
          <w:tcPr>
            <w:tcW w:w="4393" w:type="pct"/>
            <w:shd w:val="clear" w:color="auto" w:fill="auto"/>
          </w:tcPr>
          <w:p w14:paraId="7D135267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the use of elements that may cause harm to the environment, to animals or plants?</w:t>
            </w:r>
          </w:p>
        </w:tc>
        <w:tc>
          <w:tcPr>
            <w:tcW w:w="607" w:type="pct"/>
            <w:shd w:val="clear" w:color="auto" w:fill="auto"/>
          </w:tcPr>
          <w:p w14:paraId="694D30C7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0B185D2C" w14:textId="77777777" w:rsidTr="00B24D5B">
        <w:tc>
          <w:tcPr>
            <w:tcW w:w="4393" w:type="pct"/>
            <w:shd w:val="clear" w:color="auto" w:fill="auto"/>
          </w:tcPr>
          <w:p w14:paraId="4B303E7C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deal with endangered fauna and/or flora/protected areas?</w:t>
            </w:r>
          </w:p>
        </w:tc>
        <w:tc>
          <w:tcPr>
            <w:tcW w:w="607" w:type="pct"/>
            <w:shd w:val="clear" w:color="auto" w:fill="auto"/>
          </w:tcPr>
          <w:p w14:paraId="14DA05AC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7A6903AC" w14:textId="77777777" w:rsidTr="00B24D5B">
        <w:tc>
          <w:tcPr>
            <w:tcW w:w="4393" w:type="pct"/>
            <w:shd w:val="clear" w:color="auto" w:fill="auto"/>
          </w:tcPr>
          <w:p w14:paraId="40BB119D" w14:textId="77777777" w:rsidR="00951070" w:rsidRPr="004A27BA" w:rsidRDefault="00951070" w:rsidP="00B24D5B">
            <w:pPr>
              <w:tabs>
                <w:tab w:val="left" w:pos="851"/>
                <w:tab w:val="left" w:pos="1418"/>
                <w:tab w:val="left" w:pos="1985"/>
                <w:tab w:val="left" w:pos="2552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the use of elements that may cause harm to humans, including research staff?</w:t>
            </w:r>
          </w:p>
        </w:tc>
        <w:tc>
          <w:tcPr>
            <w:tcW w:w="607" w:type="pct"/>
            <w:shd w:val="clear" w:color="auto" w:fill="auto"/>
          </w:tcPr>
          <w:p w14:paraId="639F8974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</w:p>
        </w:tc>
      </w:tr>
      <w:tr w:rsidR="00951070" w:rsidRPr="004A27BA" w14:paraId="67DE3A69" w14:textId="77777777" w:rsidTr="00B2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29BEEA34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1C2B852A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8:</w:t>
            </w:r>
            <w:r w:rsidRPr="004A27BA">
              <w:rPr>
                <w:rFonts w:ascii="Cambria" w:hAnsi="Cambria" w:cs="Calibri"/>
                <w:b/>
                <w:color w:val="FFFF00"/>
                <w:sz w:val="20"/>
                <w:lang w:val="en-GB"/>
              </w:rPr>
              <w:t xml:space="preserve">  </w:t>
            </w:r>
            <w:r w:rsidRPr="004A27BA">
              <w:rPr>
                <w:rFonts w:ascii="Cambria" w:hAnsi="Cambria"/>
                <w:b/>
                <w:color w:val="FFFFFF"/>
                <w:sz w:val="20"/>
                <w:lang w:val="en-GB"/>
              </w:rPr>
              <w:t>DUAL USE</w:t>
            </w:r>
          </w:p>
        </w:tc>
        <w:tc>
          <w:tcPr>
            <w:tcW w:w="6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4CA05F8B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3F7E35AE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2264FB50" w14:textId="77777777" w:rsidTr="00B2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73C50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involve dual-use items in the sense of Regulation 428/2009, or other items for which an authorisation is required?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5B8E0B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010B8F10" w14:textId="77777777" w:rsidTr="00B2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1709F233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739D429A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9:</w:t>
            </w:r>
            <w:r w:rsidRPr="004A27BA">
              <w:rPr>
                <w:rFonts w:ascii="Cambria" w:hAnsi="Cambria" w:cs="Calibri"/>
                <w:b/>
                <w:color w:val="FFFF00"/>
                <w:sz w:val="20"/>
                <w:lang w:val="en-GB"/>
              </w:rPr>
              <w:t xml:space="preserve"> </w:t>
            </w: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EXCLUSIVE FOCUS ON CIVIL APPLICATIONS</w:t>
            </w:r>
          </w:p>
        </w:tc>
        <w:tc>
          <w:tcPr>
            <w:tcW w:w="6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310F0FF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6BFA6BEF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29CEBFEA" w14:textId="77777777" w:rsidTr="00B2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7C0732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Could this research raise concerns regarding the exclusive focus on civil applications?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2CCD5A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</w:tc>
      </w:tr>
      <w:tr w:rsidR="00951070" w:rsidRPr="004A27BA" w14:paraId="44A60A92" w14:textId="77777777" w:rsidTr="00B2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BA53771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hAnsi="Cambria" w:cs="Calibri"/>
                <w:b/>
                <w:color w:val="FFFFFF"/>
                <w:sz w:val="20"/>
                <w:lang w:val="en-GB"/>
              </w:rPr>
            </w:pPr>
          </w:p>
          <w:p w14:paraId="0C4CD62D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>Section 10:</w:t>
            </w:r>
            <w:r w:rsidRPr="004A27BA">
              <w:rPr>
                <w:rFonts w:ascii="Cambria" w:hAnsi="Cambria" w:cs="Calibri"/>
                <w:b/>
                <w:color w:val="FFFF00"/>
                <w:sz w:val="20"/>
                <w:lang w:val="en-GB"/>
              </w:rPr>
              <w:t xml:space="preserve"> </w:t>
            </w:r>
            <w:r w:rsidRPr="004A27BA">
              <w:rPr>
                <w:rFonts w:ascii="Cambria" w:hAnsi="Cambria" w:cs="Calibri"/>
                <w:b/>
                <w:color w:val="FFFFFF"/>
                <w:sz w:val="20"/>
                <w:lang w:val="en-GB"/>
              </w:rPr>
              <w:t xml:space="preserve"> </w:t>
            </w:r>
            <w:r w:rsidRPr="004A27BA">
              <w:rPr>
                <w:rFonts w:ascii="Cambria" w:hAnsi="Cambria"/>
                <w:b/>
                <w:color w:val="FFFFFF"/>
                <w:sz w:val="20"/>
                <w:lang w:val="en-GB"/>
              </w:rPr>
              <w:t>MISUSE</w:t>
            </w:r>
          </w:p>
        </w:tc>
        <w:tc>
          <w:tcPr>
            <w:tcW w:w="6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14:paraId="7AC13404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</w:p>
          <w:p w14:paraId="60F57C15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52B57283" w14:textId="77777777" w:rsidTr="00B24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9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F04DD2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>Does this research have the potential for misuse of research results?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E62F68" w14:textId="77777777" w:rsidR="00951070" w:rsidRPr="004A27BA" w:rsidRDefault="00951070" w:rsidP="00B24D5B">
            <w:pPr>
              <w:spacing w:line="240" w:lineRule="auto"/>
              <w:rPr>
                <w:rFonts w:ascii="Cambria" w:hAnsi="Cambria" w:cs="Calibri"/>
                <w:sz w:val="20"/>
                <w:lang w:val="en-GB"/>
              </w:rPr>
            </w:pPr>
          </w:p>
        </w:tc>
      </w:tr>
      <w:tr w:rsidR="00951070" w:rsidRPr="004A27BA" w14:paraId="14827552" w14:textId="77777777" w:rsidTr="00B24D5B">
        <w:tc>
          <w:tcPr>
            <w:tcW w:w="4393" w:type="pct"/>
            <w:shd w:val="clear" w:color="auto" w:fill="548DD4"/>
          </w:tcPr>
          <w:p w14:paraId="15F6DB3E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jc w:val="center"/>
              <w:rPr>
                <w:rFonts w:ascii="Cambria" w:eastAsia="Cambria" w:hAnsi="Cambria" w:cs="Calibri"/>
                <w:b/>
                <w:color w:val="FFFFFF"/>
                <w:sz w:val="20"/>
                <w:lang w:val="en-GB"/>
              </w:rPr>
            </w:pPr>
          </w:p>
          <w:p w14:paraId="3A459039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eastAsia="Cambria" w:hAnsi="Cambria" w:cs="Calibri"/>
                <w:b/>
                <w:color w:val="FFFFFF"/>
                <w:sz w:val="20"/>
                <w:lang w:val="en-GB"/>
              </w:rPr>
            </w:pPr>
            <w:r w:rsidRPr="004A27BA">
              <w:rPr>
                <w:rFonts w:ascii="Cambria" w:eastAsia="Cambria" w:hAnsi="Cambria" w:cs="Calibri"/>
                <w:b/>
                <w:color w:val="FFFFFF"/>
                <w:sz w:val="20"/>
                <w:lang w:val="en-GB"/>
              </w:rPr>
              <w:t xml:space="preserve">Section 11: OTHER ETHICS ISSUES </w:t>
            </w:r>
          </w:p>
        </w:tc>
        <w:tc>
          <w:tcPr>
            <w:tcW w:w="607" w:type="pct"/>
            <w:shd w:val="clear" w:color="auto" w:fill="548DD4"/>
          </w:tcPr>
          <w:p w14:paraId="19BAA51D" w14:textId="77777777" w:rsidR="00951070" w:rsidRPr="004A27BA" w:rsidRDefault="00951070" w:rsidP="00B24D5B">
            <w:pPr>
              <w:spacing w:line="240" w:lineRule="auto"/>
              <w:rPr>
                <w:rFonts w:ascii="Cambria" w:eastAsia="Cambria" w:hAnsi="Cambria" w:cs="Calibri"/>
                <w:color w:val="FFFFFF"/>
                <w:sz w:val="20"/>
                <w:lang w:val="en-GB"/>
              </w:rPr>
            </w:pPr>
          </w:p>
          <w:p w14:paraId="285D0B2D" w14:textId="77777777" w:rsidR="00951070" w:rsidRPr="004A27BA" w:rsidRDefault="00951070" w:rsidP="00B24D5B">
            <w:pPr>
              <w:spacing w:line="240" w:lineRule="auto"/>
              <w:rPr>
                <w:rFonts w:ascii="Cambria" w:eastAsia="Cambria" w:hAnsi="Cambria" w:cs="Calibri"/>
                <w:color w:val="FFFFFF"/>
                <w:sz w:val="20"/>
                <w:lang w:val="en-GB"/>
              </w:rPr>
            </w:pPr>
            <w:r w:rsidRPr="004A27BA">
              <w:rPr>
                <w:rFonts w:ascii="Cambria" w:eastAsia="Cambria" w:hAnsi="Cambria" w:cs="Calibri"/>
                <w:color w:val="FFFFFF"/>
                <w:sz w:val="20"/>
                <w:lang w:val="en-GB"/>
              </w:rPr>
              <w:t>YES/NO</w:t>
            </w:r>
          </w:p>
        </w:tc>
      </w:tr>
      <w:tr w:rsidR="00951070" w:rsidRPr="004A27BA" w14:paraId="33CCA9F9" w14:textId="77777777" w:rsidTr="00B24D5B">
        <w:trPr>
          <w:trHeight w:val="848"/>
        </w:trPr>
        <w:tc>
          <w:tcPr>
            <w:tcW w:w="4393" w:type="pct"/>
            <w:shd w:val="clear" w:color="auto" w:fill="auto"/>
          </w:tcPr>
          <w:p w14:paraId="6BDB9890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after="120" w:line="240" w:lineRule="auto"/>
              <w:rPr>
                <w:rFonts w:ascii="Cambria" w:hAnsi="Cambria" w:cs="Calibri"/>
                <w:b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b/>
                <w:sz w:val="20"/>
                <w:lang w:val="en-GB"/>
              </w:rPr>
              <w:t xml:space="preserve">Are there any other ethics issues that should be taken into consideration? </w:t>
            </w:r>
          </w:p>
          <w:p w14:paraId="6278BAFB" w14:textId="77777777" w:rsidR="00951070" w:rsidRPr="004A27BA" w:rsidRDefault="00951070" w:rsidP="00B24D5B">
            <w:pPr>
              <w:tabs>
                <w:tab w:val="left" w:pos="851"/>
                <w:tab w:val="left" w:pos="1418"/>
              </w:tabs>
              <w:spacing w:line="240" w:lineRule="auto"/>
              <w:rPr>
                <w:rFonts w:ascii="Cambria" w:hAnsi="Cambria" w:cs="Calibri"/>
                <w:i/>
                <w:color w:val="808080"/>
                <w:sz w:val="20"/>
                <w:lang w:val="en-GB"/>
              </w:rPr>
            </w:pPr>
            <w:r w:rsidRPr="004A27BA">
              <w:rPr>
                <w:rFonts w:ascii="Cambria" w:hAnsi="Cambria" w:cs="Calibri"/>
                <w:i/>
                <w:color w:val="808080"/>
                <w:sz w:val="20"/>
                <w:lang w:val="en-GB"/>
              </w:rPr>
              <w:t>Please specify:</w:t>
            </w:r>
          </w:p>
        </w:tc>
        <w:tc>
          <w:tcPr>
            <w:tcW w:w="607" w:type="pct"/>
            <w:shd w:val="clear" w:color="auto" w:fill="auto"/>
          </w:tcPr>
          <w:p w14:paraId="4CAA13F6" w14:textId="77777777" w:rsidR="00951070" w:rsidRPr="004A27BA" w:rsidRDefault="00951070" w:rsidP="00B24D5B">
            <w:pPr>
              <w:spacing w:line="240" w:lineRule="auto"/>
              <w:rPr>
                <w:rFonts w:ascii="Cambria" w:eastAsia="Cambria" w:hAnsi="Cambria" w:cs="Calibri"/>
                <w:sz w:val="20"/>
                <w:lang w:val="en-GB"/>
              </w:rPr>
            </w:pPr>
          </w:p>
        </w:tc>
      </w:tr>
    </w:tbl>
    <w:p w14:paraId="4DA1749F" w14:textId="77777777" w:rsidR="00951070" w:rsidRPr="004A27BA" w:rsidRDefault="00951070" w:rsidP="00951070">
      <w:pPr>
        <w:rPr>
          <w:lang w:val="en-GB"/>
        </w:rPr>
      </w:pPr>
    </w:p>
    <w:p w14:paraId="4603D652" w14:textId="77777777" w:rsidR="00951070" w:rsidRDefault="00951070"/>
    <w:sectPr w:rsidR="00951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2E2F" w14:textId="77777777" w:rsidR="0029288B" w:rsidRDefault="0029288B" w:rsidP="00951070">
      <w:pPr>
        <w:spacing w:line="240" w:lineRule="auto"/>
      </w:pPr>
      <w:r>
        <w:separator/>
      </w:r>
    </w:p>
  </w:endnote>
  <w:endnote w:type="continuationSeparator" w:id="0">
    <w:p w14:paraId="5E98700A" w14:textId="77777777" w:rsidR="0029288B" w:rsidRDefault="0029288B" w:rsidP="00951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1D90" w14:textId="77777777" w:rsidR="00951070" w:rsidRDefault="00951070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7408DE33" w14:textId="77777777" w:rsidR="00951070" w:rsidRDefault="009510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3C4A" w14:textId="77777777" w:rsidR="0029288B" w:rsidRDefault="0029288B" w:rsidP="00951070">
      <w:pPr>
        <w:spacing w:line="240" w:lineRule="auto"/>
      </w:pPr>
      <w:r>
        <w:separator/>
      </w:r>
    </w:p>
  </w:footnote>
  <w:footnote w:type="continuationSeparator" w:id="0">
    <w:p w14:paraId="1D4615F0" w14:textId="77777777" w:rsidR="0029288B" w:rsidRDefault="0029288B" w:rsidP="00951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180"/>
    <w:multiLevelType w:val="multilevel"/>
    <w:tmpl w:val="BC5250D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799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E9"/>
    <w:rsid w:val="0029288B"/>
    <w:rsid w:val="008E3BC3"/>
    <w:rsid w:val="008E7CE9"/>
    <w:rsid w:val="009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F9D19"/>
  <w15:chartTrackingRefBased/>
  <w15:docId w15:val="{6965FE96-7959-D14B-AAF7-7E8CEF1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70"/>
    <w:pPr>
      <w:spacing w:line="259" w:lineRule="auto"/>
    </w:pPr>
    <w:rPr>
      <w:rFonts w:ascii="Century Gothic" w:hAnsi="Century Gothic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51070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070"/>
    <w:pPr>
      <w:keepNext/>
      <w:keepLines/>
      <w:numPr>
        <w:ilvl w:val="1"/>
        <w:numId w:val="1"/>
      </w:numPr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070"/>
    <w:pPr>
      <w:keepNext/>
      <w:keepLines/>
      <w:numPr>
        <w:ilvl w:val="2"/>
        <w:numId w:val="1"/>
      </w:numPr>
      <w:spacing w:before="60" w:after="120"/>
      <w:contextualSpacing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1070"/>
    <w:pPr>
      <w:keepNext/>
      <w:keepLines/>
      <w:numPr>
        <w:ilvl w:val="3"/>
        <w:numId w:val="1"/>
      </w:numPr>
      <w:spacing w:after="120"/>
      <w:outlineLvl w:val="3"/>
    </w:pPr>
    <w:rPr>
      <w:rFonts w:eastAsiaTheme="majorEastAsia" w:cs="Times New Roman (Titres CS)"/>
      <w:b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1070"/>
    <w:pPr>
      <w:keepNext/>
      <w:keepLines/>
      <w:numPr>
        <w:ilvl w:val="4"/>
        <w:numId w:val="1"/>
      </w:numPr>
      <w:spacing w:after="120"/>
      <w:ind w:left="794" w:hanging="794"/>
      <w:outlineLvl w:val="4"/>
    </w:pPr>
    <w:rPr>
      <w:rFonts w:eastAsiaTheme="majorEastAsia" w:cstheme="majorBidi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070"/>
    <w:rPr>
      <w:rFonts w:ascii="Century Gothic" w:eastAsiaTheme="majorEastAsia" w:hAnsi="Century Gothic" w:cstheme="majorBidi"/>
      <w:b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1070"/>
    <w:rPr>
      <w:rFonts w:ascii="Century Gothic" w:eastAsiaTheme="majorEastAsia" w:hAnsi="Century Gothic" w:cstheme="majorBidi"/>
      <w:b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1070"/>
    <w:rPr>
      <w:rFonts w:ascii="Century Gothic" w:eastAsiaTheme="majorEastAsia" w:hAnsi="Century Gothic" w:cstheme="majorBidi"/>
      <w:b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1070"/>
    <w:rPr>
      <w:rFonts w:ascii="Century Gothic" w:eastAsiaTheme="majorEastAsia" w:hAnsi="Century Gothic" w:cs="Times New Roman (Titres CS)"/>
      <w:b/>
      <w:iCs/>
      <w:szCs w:val="22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1070"/>
    <w:rPr>
      <w:rFonts w:ascii="Century Gothic" w:eastAsiaTheme="majorEastAsia" w:hAnsi="Century Gothic" w:cstheme="majorBidi"/>
      <w:b/>
      <w:szCs w:val="22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1070"/>
    <w:pPr>
      <w:spacing w:line="240" w:lineRule="auto"/>
    </w:pPr>
    <w:rPr>
      <w:rFonts w:asciiTheme="minorHAnsi" w:hAnsiTheme="minorHAnsi"/>
      <w:sz w:val="20"/>
      <w:szCs w:val="20"/>
      <w:lang w:val="de-D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1070"/>
    <w:rPr>
      <w:sz w:val="20"/>
      <w:szCs w:val="20"/>
      <w:lang w:val="de-DE"/>
    </w:rPr>
  </w:style>
  <w:style w:type="character" w:styleId="Appelnotedebasdep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Policepardfaut"/>
    <w:link w:val="1"/>
    <w:unhideWhenUsed/>
    <w:rsid w:val="00951070"/>
    <w:rPr>
      <w:vertAlign w:val="superscript"/>
    </w:rPr>
  </w:style>
  <w:style w:type="character" w:styleId="Lienhypertexte">
    <w:name w:val="Hyperlink"/>
    <w:uiPriority w:val="99"/>
    <w:rsid w:val="00951070"/>
    <w:rPr>
      <w:color w:val="0000FF"/>
      <w:u w:val="single"/>
    </w:rPr>
  </w:style>
  <w:style w:type="paragraph" w:customStyle="1" w:styleId="1">
    <w:name w:val="1"/>
    <w:basedOn w:val="Normal"/>
    <w:link w:val="Appelnotedebasdep"/>
    <w:rsid w:val="00951070"/>
    <w:pPr>
      <w:spacing w:after="160" w:line="240" w:lineRule="exact"/>
    </w:pPr>
    <w:rPr>
      <w:rFonts w:asciiTheme="minorHAnsi" w:hAnsiTheme="minorHAnsi"/>
      <w:sz w:val="24"/>
      <w:szCs w:val="24"/>
      <w:vertAlign w:val="superscript"/>
      <w:lang/>
    </w:rPr>
  </w:style>
  <w:style w:type="paragraph" w:styleId="En-tte">
    <w:name w:val="header"/>
    <w:basedOn w:val="Normal"/>
    <w:link w:val="En-tteCar"/>
    <w:uiPriority w:val="99"/>
    <w:unhideWhenUsed/>
    <w:rsid w:val="00951070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070"/>
    <w:rPr>
      <w:rFonts w:ascii="Century Gothic" w:hAnsi="Century Gothic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51070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070"/>
    <w:rPr>
      <w:rFonts w:ascii="Century Gothic" w:hAnsi="Century Gothic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ata.worldbank.org/about/country-classifications/country-and-lending-groups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annecharrier/Downloads/Ethics%20issue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FFFE40542C4C9A33846DB7FF0756" ma:contentTypeVersion="11" ma:contentTypeDescription="Create a new document." ma:contentTypeScope="" ma:versionID="8d95eb46f755dca6f8661fbb87b0a2f8">
  <xsd:schema xmlns:xsd="http://www.w3.org/2001/XMLSchema" xmlns:xs="http://www.w3.org/2001/XMLSchema" xmlns:p="http://schemas.microsoft.com/office/2006/metadata/properties" xmlns:ns2="5bc6ad84-8adc-465b-9582-a1fb0170091e" xmlns:ns3="67c52e95-5bd4-4059-8c58-71ca7395739e" targetNamespace="http://schemas.microsoft.com/office/2006/metadata/properties" ma:root="true" ma:fieldsID="c91f9d1081c3f8ce4b50682b97db3eaa" ns2:_="" ns3:_="">
    <xsd:import namespace="5bc6ad84-8adc-465b-9582-a1fb0170091e"/>
    <xsd:import namespace="67c52e95-5bd4-4059-8c58-71ca73957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6ad84-8adc-465b-9582-a1fb01700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52e95-5bd4-4059-8c58-71ca73957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9041B-E591-4F99-BAAA-491362329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6ad84-8adc-465b-9582-a1fb0170091e"/>
    <ds:schemaRef ds:uri="67c52e95-5bd4-4059-8c58-71ca73957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B105E-6436-4BE1-8D6B-C252F1CDD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159A2D-A46A-43A1-AF7E-E3A252847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Ethics issues table.dotx</Template>
  <TotalTime>0</TotalTime>
  <Pages>3</Pages>
  <Words>634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Loranne Charrier</cp:lastModifiedBy>
  <cp:revision>1</cp:revision>
  <dcterms:created xsi:type="dcterms:W3CDTF">2022-08-26T08:05:00Z</dcterms:created>
  <dcterms:modified xsi:type="dcterms:W3CDTF">2022-08-26T08:05:00Z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0x0101000E01FFFE40542C4C9A33846DB7FF0756</vt:lpwstr>
  </property>
</Properties>
</file>